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C013" w14:textId="36727291" w:rsidR="007F581F" w:rsidRDefault="00800E2F" w:rsidP="00800E2F">
      <w:pPr>
        <w:jc w:val="center"/>
        <w:rPr>
          <w:rFonts w:ascii="Aptos Display" w:hAnsi="Aptos Display"/>
          <w:sz w:val="32"/>
          <w:szCs w:val="32"/>
        </w:rPr>
      </w:pPr>
      <w:r w:rsidRPr="00800E2F">
        <w:rPr>
          <w:rFonts w:ascii="Aptos Display" w:hAnsi="Aptos Display"/>
          <w:b/>
          <w:bCs/>
          <w:sz w:val="40"/>
          <w:szCs w:val="40"/>
        </w:rPr>
        <w:t xml:space="preserve">Svenska Rasklubben för </w:t>
      </w:r>
      <w:proofErr w:type="spellStart"/>
      <w:r w:rsidRPr="00800E2F">
        <w:rPr>
          <w:rFonts w:ascii="Aptos Display" w:hAnsi="Aptos Display"/>
          <w:b/>
          <w:bCs/>
          <w:sz w:val="40"/>
          <w:szCs w:val="40"/>
        </w:rPr>
        <w:t>Bracco</w:t>
      </w:r>
      <w:proofErr w:type="spellEnd"/>
      <w:r w:rsidRPr="00800E2F">
        <w:rPr>
          <w:rFonts w:ascii="Aptos Display" w:hAnsi="Aptos Display"/>
          <w:b/>
          <w:bCs/>
          <w:sz w:val="40"/>
          <w:szCs w:val="40"/>
        </w:rPr>
        <w:t xml:space="preserve"> </w:t>
      </w:r>
      <w:proofErr w:type="spellStart"/>
      <w:r w:rsidRPr="00800E2F">
        <w:rPr>
          <w:rFonts w:ascii="Aptos Display" w:hAnsi="Aptos Display"/>
          <w:b/>
          <w:bCs/>
          <w:sz w:val="40"/>
          <w:szCs w:val="40"/>
        </w:rPr>
        <w:t>italiano</w:t>
      </w:r>
      <w:proofErr w:type="spellEnd"/>
      <w:r w:rsidRPr="00800E2F">
        <w:rPr>
          <w:rFonts w:ascii="Aptos Display" w:hAnsi="Aptos Display"/>
          <w:b/>
          <w:bCs/>
          <w:sz w:val="40"/>
          <w:szCs w:val="40"/>
        </w:rPr>
        <w:t xml:space="preserve"> och </w:t>
      </w:r>
      <w:proofErr w:type="spellStart"/>
      <w:r w:rsidRPr="00800E2F">
        <w:rPr>
          <w:rFonts w:ascii="Aptos Display" w:hAnsi="Aptos Display"/>
          <w:b/>
          <w:bCs/>
          <w:sz w:val="40"/>
          <w:szCs w:val="40"/>
        </w:rPr>
        <w:t>Spinone</w:t>
      </w:r>
      <w:proofErr w:type="spellEnd"/>
      <w:r>
        <w:rPr>
          <w:rFonts w:ascii="Aptos Display" w:hAnsi="Aptos Display"/>
          <w:sz w:val="32"/>
          <w:szCs w:val="32"/>
        </w:rPr>
        <w:br/>
        <w:t>(Rasklubb inom Specialklubb för Kontinentala Fågelhundar)</w:t>
      </w:r>
    </w:p>
    <w:p w14:paraId="75B9C777" w14:textId="6C3C6454" w:rsidR="00800E2F" w:rsidRDefault="00800E2F" w:rsidP="00800E2F">
      <w:pPr>
        <w:jc w:val="center"/>
        <w:rPr>
          <w:rFonts w:ascii="Aptos Display" w:hAnsi="Aptos Display"/>
          <w:b/>
          <w:bCs/>
          <w:sz w:val="32"/>
          <w:szCs w:val="32"/>
        </w:rPr>
      </w:pPr>
      <w:r w:rsidRPr="00800E2F">
        <w:rPr>
          <w:rFonts w:ascii="Aptos Display" w:hAnsi="Aptos Display"/>
          <w:b/>
          <w:bCs/>
          <w:sz w:val="32"/>
          <w:szCs w:val="32"/>
        </w:rPr>
        <w:t>Verksamhets</w:t>
      </w:r>
      <w:r>
        <w:rPr>
          <w:rFonts w:ascii="Aptos Display" w:hAnsi="Aptos Display"/>
          <w:b/>
          <w:bCs/>
          <w:sz w:val="32"/>
          <w:szCs w:val="32"/>
        </w:rPr>
        <w:t>plan</w:t>
      </w:r>
      <w:r w:rsidRPr="00800E2F">
        <w:rPr>
          <w:rFonts w:ascii="Aptos Display" w:hAnsi="Aptos Display"/>
          <w:b/>
          <w:bCs/>
          <w:sz w:val="32"/>
          <w:szCs w:val="32"/>
        </w:rPr>
        <w:t xml:space="preserve"> 2025</w:t>
      </w:r>
    </w:p>
    <w:p w14:paraId="6D890011" w14:textId="77777777" w:rsidR="00800E2F" w:rsidRDefault="00800E2F" w:rsidP="00800E2F">
      <w:pPr>
        <w:jc w:val="center"/>
        <w:rPr>
          <w:rFonts w:ascii="Aptos Display" w:hAnsi="Aptos Display"/>
          <w:b/>
          <w:bCs/>
          <w:sz w:val="32"/>
          <w:szCs w:val="32"/>
        </w:rPr>
      </w:pPr>
    </w:p>
    <w:p w14:paraId="0CEB7FD3" w14:textId="391C59BB" w:rsidR="00800E2F" w:rsidRDefault="00800E2F" w:rsidP="00800E2F">
      <w:pPr>
        <w:rPr>
          <w:rFonts w:ascii="Aptos Display" w:hAnsi="Aptos Display"/>
          <w:b/>
          <w:bCs/>
          <w:sz w:val="28"/>
          <w:szCs w:val="28"/>
        </w:rPr>
      </w:pPr>
      <w:r w:rsidRPr="00800E2F">
        <w:rPr>
          <w:rFonts w:ascii="Aptos Display" w:hAnsi="Aptos Display"/>
          <w:b/>
          <w:bCs/>
          <w:sz w:val="28"/>
          <w:szCs w:val="28"/>
        </w:rPr>
        <w:t>Prov</w:t>
      </w:r>
      <w:r w:rsidR="006C3DCD">
        <w:rPr>
          <w:rFonts w:ascii="Aptos Display" w:hAnsi="Aptos Display"/>
          <w:b/>
          <w:bCs/>
          <w:sz w:val="28"/>
          <w:szCs w:val="28"/>
        </w:rPr>
        <w:br/>
      </w:r>
      <w:r w:rsidR="006C3DCD">
        <w:rPr>
          <w:rFonts w:ascii="Aptos Display" w:hAnsi="Aptos Display"/>
          <w:sz w:val="28"/>
          <w:szCs w:val="28"/>
        </w:rPr>
        <w:t>Vi kommer under året likt övriga år arrangera både eftersöksprov och fältprov. Antal och plats ännu inte bestämt, utan kommer planeras av nya styrelsen.</w:t>
      </w:r>
      <w:r w:rsidR="006C3DCD">
        <w:rPr>
          <w:rFonts w:ascii="Aptos Display" w:hAnsi="Aptos Display"/>
          <w:sz w:val="28"/>
          <w:szCs w:val="28"/>
        </w:rPr>
        <w:br/>
        <w:t>Ett av dessa prov kommer också att vara vårt KM.</w:t>
      </w:r>
    </w:p>
    <w:p w14:paraId="36B96D7A" w14:textId="2C3BED47" w:rsidR="00800E2F" w:rsidRDefault="00800E2F" w:rsidP="00800E2F">
      <w:pPr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>Särskilda prov</w:t>
      </w:r>
      <w:r>
        <w:rPr>
          <w:rFonts w:ascii="Aptos Display" w:hAnsi="Aptos Display"/>
          <w:b/>
          <w:bCs/>
          <w:sz w:val="28"/>
          <w:szCs w:val="28"/>
        </w:rPr>
        <w:br/>
      </w:r>
      <w:r>
        <w:rPr>
          <w:rFonts w:ascii="Aptos Display" w:hAnsi="Aptos Display"/>
          <w:sz w:val="28"/>
          <w:szCs w:val="28"/>
        </w:rPr>
        <w:t>Särskilt eftersöksprov anordnas efter förfrågan</w:t>
      </w:r>
    </w:p>
    <w:p w14:paraId="36C6AA20" w14:textId="161042CB" w:rsidR="00800E2F" w:rsidRDefault="00800E2F" w:rsidP="00800E2F">
      <w:pPr>
        <w:rPr>
          <w:rFonts w:ascii="Aptos Display" w:hAnsi="Aptos Display"/>
          <w:sz w:val="28"/>
          <w:szCs w:val="28"/>
        </w:rPr>
      </w:pPr>
      <w:proofErr w:type="spellStart"/>
      <w:r>
        <w:rPr>
          <w:rFonts w:ascii="Aptos Display" w:hAnsi="Aptos Display"/>
          <w:b/>
          <w:bCs/>
          <w:sz w:val="28"/>
          <w:szCs w:val="28"/>
        </w:rPr>
        <w:t>Viltspårsprov</w:t>
      </w:r>
      <w:proofErr w:type="spellEnd"/>
      <w:r>
        <w:rPr>
          <w:rFonts w:ascii="Aptos Display" w:hAnsi="Aptos Display"/>
          <w:b/>
          <w:bCs/>
          <w:sz w:val="28"/>
          <w:szCs w:val="28"/>
        </w:rPr>
        <w:br/>
      </w:r>
      <w:r>
        <w:rPr>
          <w:rFonts w:ascii="Aptos Display" w:hAnsi="Aptos Display"/>
          <w:sz w:val="28"/>
          <w:szCs w:val="28"/>
        </w:rPr>
        <w:t xml:space="preserve">Rörligt </w:t>
      </w:r>
      <w:proofErr w:type="spellStart"/>
      <w:r>
        <w:rPr>
          <w:rFonts w:ascii="Aptos Display" w:hAnsi="Aptos Display"/>
          <w:sz w:val="28"/>
          <w:szCs w:val="28"/>
        </w:rPr>
        <w:t>viltspårsprov</w:t>
      </w:r>
      <w:proofErr w:type="spellEnd"/>
      <w:r>
        <w:rPr>
          <w:rFonts w:ascii="Aptos Display" w:hAnsi="Aptos Display"/>
          <w:sz w:val="28"/>
          <w:szCs w:val="28"/>
        </w:rPr>
        <w:t xml:space="preserve"> kommer att anordnas under den snöfria tiden</w:t>
      </w:r>
    </w:p>
    <w:p w14:paraId="725E8B4C" w14:textId="73AC0793" w:rsidR="00800E2F" w:rsidRDefault="00800E2F" w:rsidP="00800E2F">
      <w:pPr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>Träning/Utbildning</w:t>
      </w:r>
      <w:r>
        <w:rPr>
          <w:rFonts w:ascii="Aptos Display" w:hAnsi="Aptos Display"/>
          <w:b/>
          <w:bCs/>
          <w:sz w:val="28"/>
          <w:szCs w:val="28"/>
        </w:rPr>
        <w:br/>
      </w:r>
      <w:r>
        <w:rPr>
          <w:rFonts w:ascii="Aptos Display" w:hAnsi="Aptos Display"/>
          <w:sz w:val="28"/>
          <w:szCs w:val="28"/>
        </w:rPr>
        <w:t xml:space="preserve">Vi planerar för att kunna fortsätta arrangera träningar som bjuder in </w:t>
      </w:r>
      <w:proofErr w:type="gramStart"/>
      <w:r>
        <w:rPr>
          <w:rFonts w:ascii="Aptos Display" w:hAnsi="Aptos Display"/>
          <w:sz w:val="28"/>
          <w:szCs w:val="28"/>
        </w:rPr>
        <w:t>framförallt</w:t>
      </w:r>
      <w:proofErr w:type="gramEnd"/>
      <w:r>
        <w:rPr>
          <w:rFonts w:ascii="Aptos Display" w:hAnsi="Aptos Display"/>
          <w:sz w:val="28"/>
          <w:szCs w:val="28"/>
        </w:rPr>
        <w:t xml:space="preserve"> nybörjare för att öka tryggheten bland dessa för att fler skall motiveras att framföra sina hundar på prov och använda dem i jakt.  Vi hoppas också på att kunna planera in </w:t>
      </w:r>
      <w:proofErr w:type="gramStart"/>
      <w:r>
        <w:rPr>
          <w:rFonts w:ascii="Aptos Display" w:hAnsi="Aptos Display"/>
          <w:sz w:val="28"/>
          <w:szCs w:val="28"/>
        </w:rPr>
        <w:t>1-2</w:t>
      </w:r>
      <w:proofErr w:type="gramEnd"/>
      <w:r>
        <w:rPr>
          <w:rFonts w:ascii="Aptos Display" w:hAnsi="Aptos Display"/>
          <w:sz w:val="28"/>
          <w:szCs w:val="28"/>
        </w:rPr>
        <w:t xml:space="preserve"> föreläsningar under året.</w:t>
      </w:r>
    </w:p>
    <w:p w14:paraId="33B45232" w14:textId="24399E7C" w:rsidR="00800E2F" w:rsidRDefault="00800E2F" w:rsidP="00800E2F">
      <w:pPr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>Nyhetsbrev</w:t>
      </w:r>
      <w:r>
        <w:rPr>
          <w:rFonts w:ascii="Aptos Display" w:hAnsi="Aptos Display"/>
          <w:b/>
          <w:bCs/>
          <w:sz w:val="28"/>
          <w:szCs w:val="28"/>
        </w:rPr>
        <w:br/>
      </w:r>
      <w:r>
        <w:rPr>
          <w:rFonts w:ascii="Aptos Display" w:hAnsi="Aptos Display"/>
          <w:sz w:val="28"/>
          <w:szCs w:val="28"/>
        </w:rPr>
        <w:t>Nyhetsbrevet skall utkomma minst 4 gånger per år</w:t>
      </w:r>
    </w:p>
    <w:p w14:paraId="7AA33339" w14:textId="4D3DB451" w:rsidR="00800E2F" w:rsidRDefault="00800E2F" w:rsidP="00800E2F">
      <w:pPr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>RAS</w:t>
      </w:r>
      <w:r>
        <w:rPr>
          <w:rFonts w:ascii="Aptos Display" w:hAnsi="Aptos Display"/>
          <w:b/>
          <w:bCs/>
          <w:sz w:val="28"/>
          <w:szCs w:val="28"/>
        </w:rPr>
        <w:br/>
      </w:r>
      <w:r>
        <w:rPr>
          <w:rFonts w:ascii="Aptos Display" w:hAnsi="Aptos Display"/>
          <w:sz w:val="28"/>
          <w:szCs w:val="28"/>
        </w:rPr>
        <w:t xml:space="preserve">Ras för </w:t>
      </w:r>
      <w:proofErr w:type="spellStart"/>
      <w:r>
        <w:rPr>
          <w:rFonts w:ascii="Aptos Display" w:hAnsi="Aptos Display"/>
          <w:sz w:val="28"/>
          <w:szCs w:val="28"/>
        </w:rPr>
        <w:t>Bracco</w:t>
      </w:r>
      <w:proofErr w:type="spellEnd"/>
      <w:r>
        <w:rPr>
          <w:rFonts w:ascii="Aptos Display" w:hAnsi="Aptos Display"/>
          <w:sz w:val="28"/>
          <w:szCs w:val="28"/>
        </w:rPr>
        <w:t xml:space="preserve"> Italiano kommer under året att uppdateras och skickas till SKK</w:t>
      </w:r>
    </w:p>
    <w:p w14:paraId="6B31184A" w14:textId="3C6FC7B9" w:rsidR="006C3DCD" w:rsidRDefault="006C3DCD" w:rsidP="00800E2F">
      <w:pPr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>PR</w:t>
      </w:r>
      <w:r>
        <w:rPr>
          <w:rFonts w:ascii="Aptos Display" w:hAnsi="Aptos Display"/>
          <w:b/>
          <w:bCs/>
          <w:sz w:val="28"/>
          <w:szCs w:val="28"/>
        </w:rPr>
        <w:br/>
      </w:r>
      <w:r>
        <w:rPr>
          <w:rFonts w:ascii="Aptos Display" w:hAnsi="Aptos Display"/>
          <w:sz w:val="28"/>
          <w:szCs w:val="28"/>
        </w:rPr>
        <w:t xml:space="preserve">Planen är att i år stå över monter på Stockholms hundmässa och i stället lägga fokus på att visa oss på någon av </w:t>
      </w:r>
      <w:proofErr w:type="gramStart"/>
      <w:r>
        <w:rPr>
          <w:rFonts w:ascii="Aptos Display" w:hAnsi="Aptos Display"/>
          <w:sz w:val="28"/>
          <w:szCs w:val="28"/>
        </w:rPr>
        <w:t>jakt- Game</w:t>
      </w:r>
      <w:proofErr w:type="gramEnd"/>
      <w:r>
        <w:rPr>
          <w:rFonts w:ascii="Aptos Display" w:hAnsi="Aptos Display"/>
          <w:sz w:val="28"/>
          <w:szCs w:val="28"/>
        </w:rPr>
        <w:t xml:space="preserve"> fair mässorna tillsammans med My Dog.</w:t>
      </w:r>
    </w:p>
    <w:p w14:paraId="63391BE0" w14:textId="3E1C5997" w:rsidR="006C3DCD" w:rsidRPr="006C3DCD" w:rsidRDefault="006C3DCD" w:rsidP="00800E2F">
      <w:pPr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>Övrigt</w:t>
      </w:r>
      <w:r>
        <w:rPr>
          <w:rFonts w:ascii="Aptos Display" w:hAnsi="Aptos Display"/>
          <w:b/>
          <w:bCs/>
          <w:sz w:val="28"/>
          <w:szCs w:val="28"/>
        </w:rPr>
        <w:br/>
      </w:r>
      <w:r>
        <w:rPr>
          <w:rFonts w:ascii="Aptos Display" w:hAnsi="Aptos Display"/>
          <w:sz w:val="28"/>
          <w:szCs w:val="28"/>
        </w:rPr>
        <w:t xml:space="preserve">Vi har också för målsättning att få till en rasmönstring på båda våra raser under året. Dessutom skall vi också planera för fler sammankomster i form av promenader </w:t>
      </w:r>
      <w:proofErr w:type="gramStart"/>
      <w:r>
        <w:rPr>
          <w:rFonts w:ascii="Aptos Display" w:hAnsi="Aptos Display"/>
          <w:sz w:val="28"/>
          <w:szCs w:val="28"/>
        </w:rPr>
        <w:t>m.m.</w:t>
      </w:r>
      <w:proofErr w:type="gramEnd"/>
      <w:r>
        <w:rPr>
          <w:rFonts w:ascii="Aptos Display" w:hAnsi="Aptos Display"/>
          <w:sz w:val="28"/>
          <w:szCs w:val="28"/>
        </w:rPr>
        <w:t xml:space="preserve"> </w:t>
      </w:r>
    </w:p>
    <w:p w14:paraId="26BD6DDE" w14:textId="77777777" w:rsidR="00800E2F" w:rsidRDefault="00800E2F" w:rsidP="00800E2F">
      <w:pPr>
        <w:jc w:val="center"/>
        <w:rPr>
          <w:rFonts w:ascii="Aptos Display" w:hAnsi="Aptos Display"/>
          <w:sz w:val="32"/>
          <w:szCs w:val="32"/>
        </w:rPr>
      </w:pPr>
    </w:p>
    <w:p w14:paraId="68128467" w14:textId="77777777" w:rsidR="00800E2F" w:rsidRPr="00800E2F" w:rsidRDefault="00800E2F" w:rsidP="00800E2F">
      <w:pPr>
        <w:rPr>
          <w:rFonts w:ascii="Aptos Display" w:hAnsi="Aptos Display"/>
          <w:sz w:val="32"/>
          <w:szCs w:val="32"/>
        </w:rPr>
      </w:pPr>
    </w:p>
    <w:sectPr w:rsidR="00800E2F" w:rsidRPr="00800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2F"/>
    <w:rsid w:val="003463A5"/>
    <w:rsid w:val="003D7D74"/>
    <w:rsid w:val="006C3DCD"/>
    <w:rsid w:val="006E6F6D"/>
    <w:rsid w:val="006F745A"/>
    <w:rsid w:val="007F581F"/>
    <w:rsid w:val="0080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7315"/>
  <w15:chartTrackingRefBased/>
  <w15:docId w15:val="{0BCF71F4-1026-402B-BDD3-BDA3CFF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0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0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0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0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0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0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0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0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0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0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0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0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0E2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0E2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0E2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0E2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0E2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0E2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0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0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0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0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0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0E2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0E2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0E2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0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0E2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0E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Karlsson</dc:creator>
  <cp:keywords/>
  <dc:description/>
  <cp:lastModifiedBy>Linus Karlsson</cp:lastModifiedBy>
  <cp:revision>1</cp:revision>
  <dcterms:created xsi:type="dcterms:W3CDTF">2025-03-05T15:56:00Z</dcterms:created>
  <dcterms:modified xsi:type="dcterms:W3CDTF">2025-03-05T16:13:00Z</dcterms:modified>
</cp:coreProperties>
</file>